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19" w:rsidRPr="00EC088E" w:rsidRDefault="007910C0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>
        <w:rPr>
          <w:rFonts w:ascii="Verdana" w:hAnsi="Verdana"/>
          <w:b/>
          <w:color w:val="FFFFFF"/>
          <w:sz w:val="32"/>
          <w:szCs w:val="30"/>
        </w:rPr>
        <w:t>THÔNG BÁO ĐẤU GIÁ CỔ PHẦN NHÀ NƯỚC</w:t>
      </w:r>
    </w:p>
    <w:p w:rsidR="00652B01" w:rsidRPr="00EC088E" w:rsidRDefault="004F6189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>
        <w:rPr>
          <w:rFonts w:ascii="Verdana" w:hAnsi="Verdana"/>
          <w:b/>
          <w:color w:val="FFFFFF"/>
          <w:sz w:val="32"/>
          <w:szCs w:val="30"/>
        </w:rPr>
        <w:t xml:space="preserve"> TẠI </w:t>
      </w:r>
      <w:r w:rsidR="00EC088E" w:rsidRPr="00EC088E">
        <w:rPr>
          <w:rFonts w:ascii="Verdana" w:hAnsi="Verdana"/>
          <w:b/>
          <w:color w:val="FFFFFF"/>
          <w:sz w:val="32"/>
          <w:szCs w:val="30"/>
        </w:rPr>
        <w:t xml:space="preserve">CÔNG TY CỔ PHẦN </w:t>
      </w:r>
      <w:r w:rsidR="007910C0" w:rsidRPr="007910C0">
        <w:rPr>
          <w:rFonts w:ascii="Verdana" w:hAnsi="Verdana"/>
          <w:b/>
          <w:bCs/>
          <w:color w:val="FFFFFF"/>
          <w:sz w:val="32"/>
          <w:szCs w:val="30"/>
          <w:lang w:val="vi-VN"/>
        </w:rPr>
        <w:t>TƯ VẤN CẤP THOÁT NƯỚC VÀ MÔI TRƯỜNG (WASE)</w:t>
      </w:r>
    </w:p>
    <w:p w:rsidR="00EC088E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 xml:space="preserve">(thuộc Tổng Công ty </w:t>
      </w:r>
      <w:r w:rsidR="007910C0">
        <w:rPr>
          <w:rFonts w:ascii="Verdana" w:hAnsi="Verdana"/>
          <w:b/>
          <w:color w:val="FFFFFF"/>
          <w:sz w:val="32"/>
          <w:szCs w:val="30"/>
        </w:rPr>
        <w:t>VIWASEEN</w:t>
      </w:r>
      <w:r w:rsidRPr="00EC088E">
        <w:rPr>
          <w:rFonts w:ascii="Verdana" w:hAnsi="Verdana"/>
          <w:b/>
          <w:color w:val="FFFFFF"/>
          <w:sz w:val="32"/>
          <w:szCs w:val="30"/>
        </w:rPr>
        <w:t>)</w:t>
      </w:r>
    </w:p>
    <w:p w:rsidR="00F61459" w:rsidRDefault="007910C0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  <w:r w:rsidRPr="003C2826">
        <w:rPr>
          <w:rFonts w:ascii="Arial" w:hAnsi="Arial" w:cs="Arial"/>
          <w:szCs w:val="22"/>
        </w:rPr>
        <w:object w:dxaOrig="2685" w:dyaOrig="1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58.5pt" o:ole="">
            <v:imagedata r:id="rId5" o:title=""/>
          </v:shape>
          <o:OLEObject Type="Embed" ProgID="PBrush" ShapeID="_x0000_i1025" DrawAspect="Content" ObjectID="_1416638322" r:id="rId6"/>
        </w:object>
      </w:r>
    </w:p>
    <w:p w:rsidR="006C6DB4" w:rsidRDefault="006C6DB4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</w:p>
    <w:p w:rsidR="00AB4B32" w:rsidRDefault="00AB4B32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1.</w:t>
      </w:r>
      <w:r w:rsidRPr="00EB26FD">
        <w:rPr>
          <w:rFonts w:ascii="Verdana" w:hAnsi="Verdana"/>
          <w:sz w:val="20"/>
          <w:szCs w:val="20"/>
        </w:rPr>
        <w:tab/>
        <w:t xml:space="preserve">Tên tổ chức phát hành: </w:t>
      </w:r>
      <w:r w:rsidR="007910C0">
        <w:rPr>
          <w:rFonts w:ascii="Verdana" w:hAnsi="Verdana"/>
          <w:b/>
          <w:sz w:val="20"/>
          <w:szCs w:val="20"/>
        </w:rPr>
        <w:t>CÔNG TY CỔ PHẦN</w:t>
      </w:r>
      <w:r w:rsidR="00EC088E" w:rsidRPr="00EB26FD">
        <w:rPr>
          <w:rFonts w:ascii="Verdana" w:hAnsi="Verdana"/>
          <w:b/>
          <w:sz w:val="20"/>
          <w:szCs w:val="20"/>
        </w:rPr>
        <w:t xml:space="preserve"> </w:t>
      </w:r>
      <w:r w:rsidR="007910C0" w:rsidRPr="007910C0">
        <w:rPr>
          <w:rFonts w:ascii="Verdana" w:hAnsi="Verdana"/>
          <w:b/>
          <w:bCs/>
          <w:sz w:val="20"/>
          <w:szCs w:val="20"/>
          <w:lang w:val="vi-VN"/>
        </w:rPr>
        <w:t>TƯ VẤN CẤP THOÁT NƯỚC VÀ MÔI TRƯỜNG (WASE)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2.</w:t>
      </w:r>
      <w:r w:rsidRPr="00EB26FD">
        <w:rPr>
          <w:rFonts w:ascii="Verdana" w:hAnsi="Verdana"/>
          <w:sz w:val="20"/>
          <w:szCs w:val="20"/>
        </w:rPr>
        <w:tab/>
        <w:t xml:space="preserve">Địa chỉ trụ sở chính: </w:t>
      </w:r>
      <w:r w:rsidR="007910C0" w:rsidRPr="007910C0">
        <w:rPr>
          <w:rFonts w:ascii="Verdana" w:hAnsi="Verdana"/>
          <w:bCs/>
          <w:spacing w:val="6"/>
          <w:sz w:val="20"/>
          <w:szCs w:val="20"/>
          <w:lang w:val="nl-NL"/>
        </w:rPr>
        <w:t>s</w:t>
      </w:r>
      <w:r w:rsidR="007910C0" w:rsidRPr="007910C0">
        <w:rPr>
          <w:rFonts w:ascii="Verdana" w:hAnsi="Verdana"/>
          <w:bCs/>
          <w:spacing w:val="6"/>
          <w:sz w:val="20"/>
          <w:szCs w:val="20"/>
          <w:lang w:val="vi-VN"/>
        </w:rPr>
        <w:t>ố 10 Phổ Quang, Phường 2, Quận Tân Bình, TP. HCM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3.</w:t>
      </w:r>
      <w:r w:rsidRPr="00EB26FD">
        <w:rPr>
          <w:rFonts w:ascii="Verdana" w:hAnsi="Verdana"/>
          <w:sz w:val="20"/>
          <w:szCs w:val="20"/>
        </w:rPr>
        <w:tab/>
        <w:t xml:space="preserve">Số điện thoại: </w:t>
      </w:r>
      <w:r w:rsidR="007910C0" w:rsidRPr="007910C0">
        <w:rPr>
          <w:rFonts w:ascii="Verdana" w:hAnsi="Verdana"/>
          <w:bCs/>
          <w:sz w:val="20"/>
          <w:szCs w:val="20"/>
          <w:lang w:val="vi-VN"/>
        </w:rPr>
        <w:t>(84-8) 38 47 51 64</w:t>
      </w:r>
      <w:r w:rsidR="007910C0">
        <w:rPr>
          <w:rFonts w:ascii="Verdana" w:hAnsi="Verdana"/>
          <w:bCs/>
          <w:sz w:val="20"/>
          <w:szCs w:val="20"/>
        </w:rPr>
        <w:t xml:space="preserve">  </w:t>
      </w:r>
      <w:r w:rsidR="008F6F6C" w:rsidRPr="00EB26FD">
        <w:rPr>
          <w:rFonts w:ascii="Verdana" w:hAnsi="Verdana"/>
          <w:sz w:val="20"/>
          <w:szCs w:val="20"/>
        </w:rPr>
        <w:t xml:space="preserve">---  </w:t>
      </w:r>
      <w:r w:rsidR="004D15BF" w:rsidRPr="00EB26FD">
        <w:rPr>
          <w:rFonts w:ascii="Verdana" w:hAnsi="Verdana"/>
          <w:sz w:val="20"/>
          <w:szCs w:val="20"/>
        </w:rPr>
        <w:t xml:space="preserve"> </w:t>
      </w:r>
      <w:r w:rsidRPr="00EB26FD">
        <w:rPr>
          <w:rFonts w:ascii="Verdana" w:hAnsi="Verdana"/>
          <w:sz w:val="20"/>
          <w:szCs w:val="20"/>
        </w:rPr>
        <w:t xml:space="preserve">Fax: </w:t>
      </w:r>
      <w:r w:rsidR="007910C0" w:rsidRPr="007910C0">
        <w:rPr>
          <w:rFonts w:ascii="Verdana" w:hAnsi="Verdana"/>
          <w:bCs/>
          <w:sz w:val="20"/>
          <w:szCs w:val="20"/>
          <w:lang w:val="vi-VN"/>
        </w:rPr>
        <w:t>(84-8) 38 47 51 63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4. </w:t>
      </w:r>
      <w:r w:rsidRPr="00EB26FD">
        <w:rPr>
          <w:rFonts w:ascii="Verdana" w:hAnsi="Verdana"/>
          <w:sz w:val="20"/>
          <w:szCs w:val="20"/>
        </w:rPr>
        <w:tab/>
        <w:t xml:space="preserve">Vốn điều lệ: </w:t>
      </w:r>
      <w:r w:rsidR="007910C0">
        <w:rPr>
          <w:rFonts w:ascii="Verdana" w:hAnsi="Verdana"/>
          <w:b/>
          <w:sz w:val="20"/>
          <w:szCs w:val="20"/>
        </w:rPr>
        <w:t>8</w:t>
      </w:r>
      <w:r w:rsidR="00C31820" w:rsidRPr="00EB26FD">
        <w:rPr>
          <w:rFonts w:ascii="Verdana" w:hAnsi="Verdana"/>
          <w:b/>
          <w:sz w:val="20"/>
          <w:szCs w:val="20"/>
        </w:rPr>
        <w:t xml:space="preserve">.000.000.000 </w:t>
      </w:r>
      <w:r w:rsidRPr="00EB26FD">
        <w:rPr>
          <w:rFonts w:ascii="Verdana" w:hAnsi="Verdana"/>
          <w:sz w:val="20"/>
          <w:szCs w:val="20"/>
        </w:rPr>
        <w:t>đồng</w:t>
      </w:r>
      <w:r w:rsidR="00EC088E" w:rsidRPr="00EB26FD">
        <w:rPr>
          <w:rFonts w:ascii="Verdana" w:hAnsi="Verdana"/>
          <w:sz w:val="20"/>
          <w:szCs w:val="20"/>
        </w:rPr>
        <w:t xml:space="preserve"> (</w:t>
      </w:r>
      <w:r w:rsidR="007910C0">
        <w:rPr>
          <w:rFonts w:ascii="Verdana" w:hAnsi="Verdana"/>
          <w:sz w:val="20"/>
          <w:szCs w:val="20"/>
        </w:rPr>
        <w:t>Tám</w:t>
      </w:r>
      <w:r w:rsidR="00EC088E" w:rsidRPr="00EB26FD">
        <w:rPr>
          <w:rFonts w:ascii="Verdana" w:hAnsi="Verdana"/>
          <w:sz w:val="20"/>
          <w:szCs w:val="20"/>
        </w:rPr>
        <w:t xml:space="preserve"> tỷ đồng)</w:t>
      </w:r>
    </w:p>
    <w:p w:rsidR="00EC088E" w:rsidRPr="00EB26FD" w:rsidRDefault="00EC088E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5.</w:t>
      </w:r>
      <w:r w:rsidRPr="00EB26FD">
        <w:rPr>
          <w:rFonts w:ascii="Verdana" w:hAnsi="Verdana"/>
          <w:sz w:val="20"/>
          <w:szCs w:val="20"/>
        </w:rPr>
        <w:tab/>
        <w:t>Mệnh giá: 10.000 đồng / cổ phần</w:t>
      </w:r>
    </w:p>
    <w:p w:rsidR="001A13B0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6</w:t>
      </w:r>
      <w:r w:rsidR="001A13B0" w:rsidRPr="00EB26FD">
        <w:rPr>
          <w:rFonts w:ascii="Verdana" w:hAnsi="Verdana"/>
          <w:sz w:val="20"/>
          <w:szCs w:val="20"/>
        </w:rPr>
        <w:t>.</w:t>
      </w:r>
      <w:r w:rsidR="001A13B0" w:rsidRPr="00EB26FD">
        <w:rPr>
          <w:rFonts w:ascii="Verdana" w:hAnsi="Verdana"/>
          <w:sz w:val="20"/>
          <w:szCs w:val="20"/>
        </w:rPr>
        <w:tab/>
        <w:t xml:space="preserve">Số lượng </w:t>
      </w:r>
      <w:r w:rsidR="008F35E4" w:rsidRPr="00EB26FD">
        <w:rPr>
          <w:rFonts w:ascii="Verdana" w:hAnsi="Verdana"/>
          <w:sz w:val="20"/>
          <w:szCs w:val="20"/>
        </w:rPr>
        <w:t>bán đấu giá</w:t>
      </w:r>
      <w:r w:rsidR="001A13B0" w:rsidRPr="00EB26FD">
        <w:rPr>
          <w:rFonts w:ascii="Verdana" w:hAnsi="Verdana"/>
          <w:sz w:val="20"/>
          <w:szCs w:val="20"/>
        </w:rPr>
        <w:t xml:space="preserve">: </w:t>
      </w:r>
      <w:r w:rsidR="007910C0" w:rsidRPr="007910C0">
        <w:rPr>
          <w:rFonts w:ascii="Verdana" w:hAnsi="Verdana"/>
          <w:b/>
          <w:bCs/>
          <w:sz w:val="20"/>
          <w:szCs w:val="20"/>
        </w:rPr>
        <w:t>208.000</w:t>
      </w:r>
      <w:r w:rsidR="007910C0" w:rsidRPr="007910C0">
        <w:rPr>
          <w:rFonts w:ascii="Verdana" w:hAnsi="Verdana"/>
          <w:b/>
          <w:bCs/>
          <w:sz w:val="20"/>
          <w:szCs w:val="20"/>
          <w:lang w:val="vi-VN"/>
        </w:rPr>
        <w:t xml:space="preserve"> </w:t>
      </w:r>
      <w:r w:rsidRPr="00EB26FD">
        <w:rPr>
          <w:rFonts w:ascii="Verdana" w:hAnsi="Verdana"/>
          <w:b/>
          <w:bCs/>
          <w:sz w:val="20"/>
          <w:szCs w:val="20"/>
        </w:rPr>
        <w:t xml:space="preserve">cổ phần </w:t>
      </w:r>
      <w:r w:rsidRPr="00EB26FD">
        <w:rPr>
          <w:rFonts w:ascii="Verdana" w:hAnsi="Verdana"/>
          <w:bCs/>
          <w:sz w:val="20"/>
          <w:szCs w:val="20"/>
        </w:rPr>
        <w:t xml:space="preserve">(tương đương với </w:t>
      </w:r>
      <w:r w:rsidR="007910C0">
        <w:rPr>
          <w:rFonts w:ascii="Verdana" w:hAnsi="Verdana"/>
          <w:b/>
          <w:bCs/>
          <w:sz w:val="20"/>
          <w:szCs w:val="20"/>
        </w:rPr>
        <w:t>26</w:t>
      </w:r>
      <w:r w:rsidRPr="00EB26FD">
        <w:rPr>
          <w:rFonts w:ascii="Verdana" w:hAnsi="Verdana"/>
          <w:b/>
          <w:bCs/>
          <w:sz w:val="20"/>
          <w:szCs w:val="20"/>
        </w:rPr>
        <w:t>%</w:t>
      </w:r>
      <w:r w:rsidRPr="00EB26FD">
        <w:rPr>
          <w:rFonts w:ascii="Verdana" w:hAnsi="Verdana"/>
          <w:bCs/>
          <w:sz w:val="20"/>
          <w:szCs w:val="20"/>
        </w:rPr>
        <w:t xml:space="preserve"> vốn điều lệ)</w:t>
      </w:r>
    </w:p>
    <w:p w:rsidR="007910C0" w:rsidRPr="007910C0" w:rsidRDefault="007910C0" w:rsidP="007910C0">
      <w:pPr>
        <w:tabs>
          <w:tab w:val="num" w:pos="540"/>
        </w:tabs>
        <w:spacing w:before="120" w:after="120"/>
        <w:ind w:left="567"/>
        <w:jc w:val="both"/>
        <w:rPr>
          <w:rFonts w:ascii="Verdana" w:hAnsi="Verdana"/>
          <w:bCs/>
          <w:i/>
          <w:sz w:val="20"/>
          <w:szCs w:val="20"/>
        </w:rPr>
      </w:pPr>
      <w:r w:rsidRPr="007910C0">
        <w:rPr>
          <w:rFonts w:ascii="Verdana" w:hAnsi="Verdana"/>
          <w:bCs/>
          <w:i/>
          <w:sz w:val="20"/>
          <w:szCs w:val="20"/>
        </w:rPr>
        <w:t>(Như vậy, số cổ phần còn lại sau khi thoái vốn dự kiến: 200.000 cổ phần, tương đương 25% vốn điều lệ của Công ty Wase)</w:t>
      </w:r>
    </w:p>
    <w:p w:rsidR="00EC088E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bCs/>
          <w:sz w:val="20"/>
          <w:szCs w:val="20"/>
        </w:rPr>
        <w:t>7.</w:t>
      </w:r>
      <w:r w:rsidRPr="00EB26FD">
        <w:rPr>
          <w:rFonts w:ascii="Verdana" w:hAnsi="Verdana"/>
          <w:bCs/>
          <w:sz w:val="20"/>
          <w:szCs w:val="20"/>
        </w:rPr>
        <w:tab/>
        <w:t xml:space="preserve">Tổng giá trị bán đấu giá: </w:t>
      </w:r>
      <w:r w:rsidR="007910C0" w:rsidRPr="007910C0">
        <w:rPr>
          <w:rFonts w:ascii="Verdana" w:hAnsi="Verdana"/>
          <w:bCs/>
          <w:sz w:val="20"/>
          <w:szCs w:val="20"/>
        </w:rPr>
        <w:t>2.080.000.</w:t>
      </w:r>
      <w:r w:rsidR="007910C0" w:rsidRPr="007910C0">
        <w:rPr>
          <w:rFonts w:ascii="Verdana" w:hAnsi="Verdana"/>
          <w:bCs/>
          <w:sz w:val="20"/>
          <w:szCs w:val="20"/>
          <w:lang w:val="vi-VN"/>
        </w:rPr>
        <w:t>000</w:t>
      </w:r>
      <w:r w:rsidRPr="00EB26FD">
        <w:rPr>
          <w:rFonts w:ascii="Verdana" w:hAnsi="Verdana"/>
          <w:bCs/>
          <w:sz w:val="20"/>
          <w:szCs w:val="20"/>
        </w:rPr>
        <w:t xml:space="preserve"> đồng (theo mệnh giá)</w:t>
      </w:r>
    </w:p>
    <w:p w:rsidR="001A13B0" w:rsidRPr="00EB26FD" w:rsidRDefault="00E026F9" w:rsidP="00EC088E">
      <w:pPr>
        <w:tabs>
          <w:tab w:val="left" w:pos="540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8</w:t>
      </w:r>
      <w:r w:rsidR="00EC088E" w:rsidRPr="00EB26FD">
        <w:rPr>
          <w:rFonts w:ascii="Verdana" w:hAnsi="Verdana"/>
          <w:sz w:val="20"/>
          <w:szCs w:val="20"/>
        </w:rPr>
        <w:t>.</w:t>
      </w:r>
      <w:r w:rsidR="00EC088E" w:rsidRPr="00EB26FD">
        <w:rPr>
          <w:rFonts w:ascii="Verdana" w:hAnsi="Verdana"/>
          <w:sz w:val="20"/>
          <w:szCs w:val="20"/>
        </w:rPr>
        <w:tab/>
      </w:r>
      <w:r w:rsidR="008F35E4" w:rsidRPr="00EB26FD">
        <w:rPr>
          <w:rFonts w:ascii="Verdana" w:hAnsi="Verdana"/>
          <w:sz w:val="20"/>
          <w:szCs w:val="20"/>
        </w:rPr>
        <w:t>Giá</w:t>
      </w:r>
      <w:r w:rsidR="001A13B0" w:rsidRPr="00EB26FD">
        <w:rPr>
          <w:rFonts w:ascii="Verdana" w:hAnsi="Verdana"/>
          <w:sz w:val="20"/>
          <w:szCs w:val="20"/>
        </w:rPr>
        <w:t xml:space="preserve"> khởi điểm: </w:t>
      </w:r>
      <w:r w:rsidR="00FC2ED2" w:rsidRPr="00EB26FD">
        <w:rPr>
          <w:rFonts w:ascii="Verdana" w:hAnsi="Verdana"/>
          <w:b/>
          <w:sz w:val="20"/>
          <w:szCs w:val="20"/>
        </w:rPr>
        <w:t>1</w:t>
      </w:r>
      <w:r w:rsidR="007910C0">
        <w:rPr>
          <w:rFonts w:ascii="Verdana" w:hAnsi="Verdana"/>
          <w:b/>
          <w:sz w:val="20"/>
          <w:szCs w:val="20"/>
        </w:rPr>
        <w:t>5.5</w:t>
      </w:r>
      <w:r w:rsidR="00FC2ED2" w:rsidRPr="00EB26FD">
        <w:rPr>
          <w:rFonts w:ascii="Verdana" w:hAnsi="Verdana"/>
          <w:b/>
          <w:sz w:val="20"/>
          <w:szCs w:val="20"/>
        </w:rPr>
        <w:t>00</w:t>
      </w:r>
      <w:r w:rsidR="001A13B0" w:rsidRPr="00EB26FD">
        <w:rPr>
          <w:rFonts w:ascii="Verdana" w:hAnsi="Verdana"/>
          <w:b/>
          <w:sz w:val="20"/>
          <w:szCs w:val="20"/>
        </w:rPr>
        <w:t xml:space="preserve"> đồng/cổ phần.</w:t>
      </w:r>
    </w:p>
    <w:p w:rsidR="001A13B0" w:rsidRPr="00EB26FD" w:rsidRDefault="00E026F9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9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965B4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Giới hạn đăng ký:</w:t>
      </w:r>
    </w:p>
    <w:p w:rsidR="00DB5815" w:rsidRPr="00EB26FD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Tối thiểu: </w:t>
      </w:r>
      <w:r w:rsidR="007910C0">
        <w:rPr>
          <w:rFonts w:ascii="Verdana" w:hAnsi="Verdana"/>
          <w:sz w:val="20"/>
          <w:szCs w:val="20"/>
        </w:rPr>
        <w:t>100</w:t>
      </w:r>
      <w:r w:rsidRPr="00EB26FD">
        <w:rPr>
          <w:rFonts w:ascii="Verdana" w:hAnsi="Verdana"/>
          <w:sz w:val="20"/>
          <w:szCs w:val="20"/>
        </w:rPr>
        <w:t xml:space="preserve"> cổ phần</w:t>
      </w:r>
    </w:p>
    <w:p w:rsidR="00EC088E" w:rsidRPr="007910C0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7910C0">
        <w:rPr>
          <w:rFonts w:ascii="Verdana" w:hAnsi="Verdana"/>
          <w:sz w:val="20"/>
          <w:szCs w:val="20"/>
        </w:rPr>
        <w:t xml:space="preserve">Tối đa: </w:t>
      </w:r>
      <w:r w:rsidR="007910C0" w:rsidRPr="007910C0">
        <w:rPr>
          <w:rFonts w:ascii="Verdana" w:hAnsi="Verdana"/>
          <w:bCs/>
          <w:sz w:val="20"/>
          <w:szCs w:val="20"/>
        </w:rPr>
        <w:t>208.000</w:t>
      </w:r>
      <w:r w:rsidRPr="007910C0">
        <w:rPr>
          <w:rFonts w:ascii="Verdana" w:hAnsi="Verdana"/>
          <w:sz w:val="20"/>
          <w:szCs w:val="20"/>
        </w:rPr>
        <w:t xml:space="preserve"> cổ phần</w:t>
      </w:r>
    </w:p>
    <w:p w:rsidR="001A13B0" w:rsidRPr="00EB26FD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0000FF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0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EC2C3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hạn đăng ký: </w:t>
      </w:r>
      <w:r w:rsidR="001A13B0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từ 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  <w:lang w:val="vi-VN"/>
        </w:rPr>
        <w:t>8h30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</w:rPr>
        <w:t xml:space="preserve"> ngày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  <w:lang w:val="vi-VN"/>
        </w:rPr>
        <w:t xml:space="preserve"> 10/12/2012 </w:t>
      </w:r>
      <w:r w:rsidR="007910C0">
        <w:rPr>
          <w:rFonts w:ascii="Verdana" w:hAnsi="Verdana"/>
          <w:b/>
          <w:bCs/>
          <w:color w:val="800000"/>
          <w:sz w:val="20"/>
          <w:szCs w:val="20"/>
        </w:rPr>
        <w:t>đến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  <w:lang w:val="vi-VN"/>
        </w:rPr>
        <w:t xml:space="preserve"> 16h00 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</w:rPr>
        <w:t xml:space="preserve">ngày </w:t>
      </w:r>
      <w:r w:rsidR="007910C0" w:rsidRPr="007910C0">
        <w:rPr>
          <w:rFonts w:ascii="Verdana" w:hAnsi="Verdana"/>
          <w:b/>
          <w:bCs/>
          <w:color w:val="800000"/>
          <w:sz w:val="20"/>
          <w:szCs w:val="20"/>
          <w:lang w:val="vi-VN"/>
        </w:rPr>
        <w:t>21/12/2012</w:t>
      </w:r>
    </w:p>
    <w:p w:rsidR="001A13B0" w:rsidRDefault="00EC2C3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1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đăng ký và nhận tiền đặt cọc: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1"/>
        <w:gridCol w:w="7938"/>
      </w:tblGrid>
      <w:tr w:rsidR="00AB4B32" w:rsidTr="00FF79A2">
        <w:trPr>
          <w:trHeight w:val="1264"/>
        </w:trPr>
        <w:tc>
          <w:tcPr>
            <w:tcW w:w="1809" w:type="dxa"/>
            <w:vAlign w:val="center"/>
          </w:tcPr>
          <w:p w:rsidR="00AB4B32" w:rsidRDefault="00AB4B32" w:rsidP="00AB4B32">
            <w:pPr>
              <w:tabs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38225" cy="3238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638" cy="324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7910C0" w:rsidRPr="007910C0" w:rsidRDefault="007910C0" w:rsidP="007910C0">
            <w:pPr>
              <w:tabs>
                <w:tab w:val="left" w:pos="231"/>
              </w:tabs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</w:pPr>
            <w:r w:rsidRPr="007910C0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Tại Hà Nội:</w:t>
            </w:r>
          </w:p>
          <w:p w:rsidR="007910C0" w:rsidRPr="007910C0" w:rsidRDefault="007910C0" w:rsidP="007910C0">
            <w:pPr>
              <w:numPr>
                <w:ilvl w:val="0"/>
                <w:numId w:val="5"/>
              </w:numPr>
              <w:tabs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910C0">
              <w:rPr>
                <w:rFonts w:ascii="Verdana" w:hAnsi="Verdana"/>
                <w:bCs/>
                <w:sz w:val="20"/>
                <w:szCs w:val="20"/>
              </w:rPr>
              <w:t>Tầng 1, Tháp BIDV – 35 Hàng Vôi, Hà Nội</w:t>
            </w:r>
          </w:p>
          <w:p w:rsidR="007910C0" w:rsidRPr="007910C0" w:rsidRDefault="007910C0" w:rsidP="007910C0">
            <w:pPr>
              <w:numPr>
                <w:ilvl w:val="0"/>
                <w:numId w:val="5"/>
              </w:numPr>
              <w:tabs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910C0">
              <w:rPr>
                <w:rFonts w:ascii="Verdana" w:hAnsi="Verdana"/>
                <w:bCs/>
                <w:sz w:val="20"/>
                <w:szCs w:val="20"/>
              </w:rPr>
              <w:t>ĐT: (84-4) 3926 4660 --- Fax: (84-4) 222 00 669</w:t>
            </w:r>
          </w:p>
          <w:p w:rsidR="007910C0" w:rsidRPr="007910C0" w:rsidRDefault="007910C0" w:rsidP="007910C0">
            <w:pPr>
              <w:tabs>
                <w:tab w:val="left" w:pos="231"/>
              </w:tabs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</w:pPr>
            <w:r w:rsidRPr="007910C0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Tại TP. HCM:</w:t>
            </w:r>
          </w:p>
          <w:p w:rsidR="007910C0" w:rsidRPr="007910C0" w:rsidRDefault="007910C0" w:rsidP="007910C0">
            <w:pPr>
              <w:numPr>
                <w:ilvl w:val="0"/>
                <w:numId w:val="5"/>
              </w:numPr>
              <w:tabs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910C0">
              <w:rPr>
                <w:rFonts w:ascii="Verdana" w:hAnsi="Verdana"/>
                <w:bCs/>
                <w:sz w:val="20"/>
                <w:szCs w:val="20"/>
              </w:rPr>
              <w:t>Lầu 9, số 146 Nguyễn Công Trứ, Quận 1, TP. HCM</w:t>
            </w:r>
          </w:p>
          <w:p w:rsidR="00AB4B32" w:rsidRPr="00AB4B32" w:rsidRDefault="007910C0" w:rsidP="007910C0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7910C0">
              <w:rPr>
                <w:rFonts w:ascii="Verdana" w:hAnsi="Verdana"/>
                <w:bCs/>
                <w:sz w:val="20"/>
                <w:szCs w:val="20"/>
              </w:rPr>
              <w:t>ĐT: (84-8) 38 218 883 / 886 --- Fax: (84-8) 38 218 510</w:t>
            </w:r>
          </w:p>
        </w:tc>
      </w:tr>
    </w:tbl>
    <w:p w:rsidR="00965B4F" w:rsidRPr="007910C0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7910C0">
        <w:rPr>
          <w:rFonts w:ascii="Verdana" w:hAnsi="Verdana"/>
          <w:sz w:val="20"/>
          <w:szCs w:val="20"/>
        </w:rPr>
        <w:t>1</w:t>
      </w:r>
      <w:r w:rsidR="00E026F9" w:rsidRPr="007910C0">
        <w:rPr>
          <w:rFonts w:ascii="Verdana" w:hAnsi="Verdana"/>
          <w:sz w:val="20"/>
          <w:szCs w:val="20"/>
        </w:rPr>
        <w:t>2</w:t>
      </w:r>
      <w:r w:rsidRPr="007910C0">
        <w:rPr>
          <w:rFonts w:ascii="Verdana" w:hAnsi="Verdana"/>
          <w:sz w:val="20"/>
          <w:szCs w:val="20"/>
        </w:rPr>
        <w:t xml:space="preserve">. </w:t>
      </w:r>
      <w:r w:rsidR="00A64ED2" w:rsidRPr="007910C0">
        <w:rPr>
          <w:rFonts w:ascii="Verdana" w:hAnsi="Verdana"/>
          <w:sz w:val="20"/>
          <w:szCs w:val="20"/>
        </w:rPr>
        <w:tab/>
      </w:r>
      <w:r w:rsidRPr="007910C0">
        <w:rPr>
          <w:rFonts w:ascii="Verdana" w:hAnsi="Verdana"/>
          <w:sz w:val="20"/>
          <w:szCs w:val="20"/>
        </w:rPr>
        <w:t xml:space="preserve">Thời gian nộp phiếu đấu giá (tại BSC): </w:t>
      </w:r>
      <w:r w:rsidR="000362D2" w:rsidRPr="00601DFA">
        <w:rPr>
          <w:rFonts w:ascii="Verdana" w:hAnsi="Verdana"/>
          <w:b/>
          <w:bCs/>
          <w:color w:val="800000"/>
          <w:sz w:val="20"/>
          <w:szCs w:val="20"/>
        </w:rPr>
        <w:t>trước 1</w:t>
      </w:r>
      <w:r w:rsidR="004F6189" w:rsidRPr="00601DFA">
        <w:rPr>
          <w:rFonts w:ascii="Verdana" w:hAnsi="Verdana"/>
          <w:b/>
          <w:bCs/>
          <w:color w:val="800000"/>
          <w:sz w:val="20"/>
          <w:szCs w:val="20"/>
        </w:rPr>
        <w:t>4</w:t>
      </w:r>
      <w:r w:rsidRPr="00601DFA">
        <w:rPr>
          <w:rFonts w:ascii="Verdana" w:hAnsi="Verdana"/>
          <w:b/>
          <w:bCs/>
          <w:color w:val="800000"/>
          <w:sz w:val="20"/>
          <w:szCs w:val="20"/>
        </w:rPr>
        <w:t>h</w:t>
      </w:r>
      <w:r w:rsidR="007910C0" w:rsidRPr="00601DFA">
        <w:rPr>
          <w:rFonts w:ascii="Verdana" w:hAnsi="Verdana"/>
          <w:b/>
          <w:bCs/>
          <w:color w:val="800000"/>
          <w:sz w:val="20"/>
          <w:szCs w:val="20"/>
        </w:rPr>
        <w:t>00</w:t>
      </w:r>
      <w:r w:rsidRPr="00601DFA">
        <w:rPr>
          <w:rFonts w:ascii="Verdana" w:hAnsi="Verdana"/>
          <w:b/>
          <w:bCs/>
          <w:color w:val="800000"/>
          <w:sz w:val="20"/>
          <w:szCs w:val="20"/>
        </w:rPr>
        <w:t xml:space="preserve"> </w:t>
      </w:r>
      <w:r w:rsidR="000D5A92" w:rsidRPr="00601DFA">
        <w:rPr>
          <w:rFonts w:ascii="Verdana" w:hAnsi="Verdana"/>
          <w:b/>
          <w:bCs/>
          <w:color w:val="800000"/>
          <w:sz w:val="20"/>
          <w:szCs w:val="20"/>
        </w:rPr>
        <w:t xml:space="preserve">ngày </w:t>
      </w:r>
      <w:r w:rsidR="007910C0" w:rsidRPr="00601DFA">
        <w:rPr>
          <w:rFonts w:ascii="Verdana" w:hAnsi="Verdana"/>
          <w:b/>
          <w:bCs/>
          <w:color w:val="800000"/>
          <w:sz w:val="20"/>
          <w:szCs w:val="20"/>
        </w:rPr>
        <w:t>28/12</w:t>
      </w:r>
      <w:r w:rsidR="004F6189" w:rsidRPr="00601DFA">
        <w:rPr>
          <w:rFonts w:ascii="Verdana" w:hAnsi="Verdana"/>
          <w:b/>
          <w:bCs/>
          <w:color w:val="800000"/>
          <w:sz w:val="20"/>
          <w:szCs w:val="20"/>
        </w:rPr>
        <w:t>/</w:t>
      </w:r>
      <w:r w:rsidR="00E026F9" w:rsidRPr="00601DFA">
        <w:rPr>
          <w:rFonts w:ascii="Verdana" w:hAnsi="Verdana"/>
          <w:b/>
          <w:bCs/>
          <w:color w:val="800000"/>
          <w:sz w:val="20"/>
          <w:szCs w:val="20"/>
        </w:rPr>
        <w:t>2012</w:t>
      </w:r>
    </w:p>
    <w:p w:rsidR="001A13B0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3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gian tổ chức đấu giá: </w:t>
      </w:r>
      <w:r w:rsidR="007910C0">
        <w:rPr>
          <w:rFonts w:ascii="Verdana" w:hAnsi="Verdana"/>
          <w:b/>
          <w:bCs/>
          <w:color w:val="800000"/>
          <w:sz w:val="20"/>
          <w:szCs w:val="20"/>
        </w:rPr>
        <w:t>09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>h</w:t>
      </w:r>
      <w:r w:rsidR="007910C0">
        <w:rPr>
          <w:rFonts w:ascii="Verdana" w:hAnsi="Verdana"/>
          <w:b/>
          <w:bCs/>
          <w:color w:val="800000"/>
          <w:sz w:val="20"/>
          <w:szCs w:val="20"/>
        </w:rPr>
        <w:t>0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0 </w:t>
      </w:r>
      <w:r w:rsidR="007910C0">
        <w:rPr>
          <w:rFonts w:ascii="Verdana" w:hAnsi="Verdana"/>
          <w:b/>
          <w:bCs/>
          <w:color w:val="800000"/>
          <w:sz w:val="20"/>
          <w:szCs w:val="20"/>
        </w:rPr>
        <w:t>sáng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 Thứ </w:t>
      </w:r>
      <w:r w:rsidR="004F6189">
        <w:rPr>
          <w:rFonts w:ascii="Verdana" w:hAnsi="Verdana"/>
          <w:b/>
          <w:bCs/>
          <w:color w:val="800000"/>
          <w:sz w:val="20"/>
          <w:szCs w:val="20"/>
        </w:rPr>
        <w:t>Sáu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, ngày </w:t>
      </w:r>
      <w:r w:rsidR="007910C0">
        <w:rPr>
          <w:rFonts w:ascii="Verdana" w:hAnsi="Verdana"/>
          <w:b/>
          <w:bCs/>
          <w:color w:val="800000"/>
          <w:sz w:val="20"/>
          <w:szCs w:val="20"/>
        </w:rPr>
        <w:t>04/01/2013</w:t>
      </w:r>
    </w:p>
    <w:p w:rsidR="00E026F9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4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tổ chức đấu giá:</w:t>
      </w:r>
      <w:r w:rsidR="001A13B0" w:rsidRPr="00EB26FD">
        <w:rPr>
          <w:rFonts w:ascii="Verdana" w:hAnsi="Verdana"/>
          <w:b/>
          <w:bCs/>
          <w:sz w:val="20"/>
          <w:szCs w:val="20"/>
        </w:rPr>
        <w:t xml:space="preserve"> </w:t>
      </w:r>
    </w:p>
    <w:p w:rsidR="007910C0" w:rsidRPr="007910C0" w:rsidRDefault="007910C0" w:rsidP="007910C0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  <w:lang w:val="vi-VN"/>
        </w:rPr>
      </w:pPr>
      <w:r w:rsidRPr="007910C0">
        <w:rPr>
          <w:rFonts w:ascii="Verdana" w:hAnsi="Verdana"/>
          <w:b/>
          <w:bCs/>
          <w:color w:val="800000"/>
          <w:sz w:val="20"/>
          <w:szCs w:val="20"/>
        </w:rPr>
        <w:t>CTCP Tư vấn cấp thoát nước và môi trường</w:t>
      </w:r>
    </w:p>
    <w:p w:rsidR="007910C0" w:rsidRPr="007910C0" w:rsidRDefault="007910C0" w:rsidP="007910C0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  <w:lang w:val="vi-VN"/>
        </w:rPr>
      </w:pPr>
      <w:r w:rsidRPr="007910C0">
        <w:rPr>
          <w:rFonts w:ascii="Verdana" w:hAnsi="Verdana"/>
          <w:b/>
          <w:bCs/>
          <w:color w:val="800000"/>
          <w:sz w:val="20"/>
          <w:szCs w:val="20"/>
        </w:rPr>
        <w:t>Lầu 1, tòa nhà Waseco, số 10 Phổ Quang, Phường 2, Quận Tân Bình, TP. HCM</w:t>
      </w:r>
    </w:p>
    <w:p w:rsidR="00E026F9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15.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hoàn trả tiền cọc không trúng đấu giá: </w:t>
      </w:r>
      <w:r w:rsidR="007910C0" w:rsidRPr="007910C0">
        <w:rPr>
          <w:rFonts w:ascii="Verdana" w:hAnsi="Verdana"/>
          <w:sz w:val="20"/>
          <w:szCs w:val="20"/>
        </w:rPr>
        <w:t>Trong 05 ngày làm việc kể từ ngày kết thúc việc bán cổ phần</w:t>
      </w:r>
    </w:p>
    <w:p w:rsidR="001A13B0" w:rsidRPr="00EC088E" w:rsidRDefault="00E026F9" w:rsidP="007910C0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b/>
          <w:bCs/>
          <w:color w:val="800000"/>
          <w:szCs w:val="26"/>
        </w:rPr>
      </w:pPr>
      <w:r w:rsidRPr="007910C0">
        <w:rPr>
          <w:rFonts w:ascii="Verdana" w:hAnsi="Verdana"/>
          <w:sz w:val="20"/>
          <w:szCs w:val="20"/>
        </w:rPr>
        <w:t>16.</w:t>
      </w:r>
      <w:r w:rsidRPr="007910C0">
        <w:rPr>
          <w:rFonts w:ascii="Verdana" w:hAnsi="Verdana"/>
          <w:sz w:val="20"/>
          <w:szCs w:val="20"/>
        </w:rPr>
        <w:tab/>
      </w:r>
      <w:r w:rsidR="00353CE1" w:rsidRPr="007910C0">
        <w:rPr>
          <w:rFonts w:ascii="Verdana" w:hAnsi="Verdana"/>
          <w:sz w:val="20"/>
          <w:szCs w:val="20"/>
        </w:rPr>
        <w:t xml:space="preserve">Thời gian nộp tiền mua cổ phần trúng đấu giá: </w:t>
      </w:r>
      <w:r w:rsidR="007910C0" w:rsidRPr="007910C0">
        <w:rPr>
          <w:rFonts w:ascii="Verdana" w:hAnsi="Verdana"/>
          <w:sz w:val="20"/>
          <w:szCs w:val="20"/>
          <w:lang w:val="vi-VN"/>
        </w:rPr>
        <w:t>Trong thời hạn 10 ngày kể từ ngày công bố kết quả bán đấu giá cổ phần</w:t>
      </w:r>
    </w:p>
    <w:sectPr w:rsidR="001A13B0" w:rsidRPr="00EC088E" w:rsidSect="001A13B0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altName w:val="Courier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C4B"/>
    <w:multiLevelType w:val="hybridMultilevel"/>
    <w:tmpl w:val="696CC060"/>
    <w:lvl w:ilvl="0" w:tplc="04090005">
      <w:start w:val="1"/>
      <w:numFmt w:val="bullet"/>
      <w:lvlText w:val=""/>
      <w:lvlJc w:val="left"/>
      <w:pPr>
        <w:tabs>
          <w:tab w:val="num" w:pos="603"/>
        </w:tabs>
        <w:ind w:left="60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23"/>
        </w:tabs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1">
    <w:nsid w:val="031979B8"/>
    <w:multiLevelType w:val="multilevel"/>
    <w:tmpl w:val="103E9FE6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98F4291"/>
    <w:multiLevelType w:val="hybridMultilevel"/>
    <w:tmpl w:val="103E9FE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0581A6D"/>
    <w:multiLevelType w:val="hybridMultilevel"/>
    <w:tmpl w:val="90D84F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D03F97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3BA17A1"/>
    <w:multiLevelType w:val="hybridMultilevel"/>
    <w:tmpl w:val="7F28AE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3504A6"/>
    <w:multiLevelType w:val="hybridMultilevel"/>
    <w:tmpl w:val="551215EA"/>
    <w:lvl w:ilvl="0" w:tplc="D6D2C0C2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>
    <w:nsid w:val="47942FD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  <w:b w:val="0"/>
        <w:i w:val="0"/>
      </w:rPr>
    </w:lvl>
  </w:abstractNum>
  <w:abstractNum w:abstractNumId="8">
    <w:nsid w:val="4A346650"/>
    <w:multiLevelType w:val="hybridMultilevel"/>
    <w:tmpl w:val="BE6E2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BF0E98"/>
    <w:multiLevelType w:val="hybridMultilevel"/>
    <w:tmpl w:val="16D0AC1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stylePaneFormatFilter w:val="3F01"/>
  <w:defaultTabStop w:val="720"/>
  <w:noPunctuationKerning/>
  <w:characterSpacingControl w:val="doNotCompress"/>
  <w:compat/>
  <w:rsids>
    <w:rsidRoot w:val="00811393"/>
    <w:rsid w:val="00000864"/>
    <w:rsid w:val="000213B6"/>
    <w:rsid w:val="000362D2"/>
    <w:rsid w:val="0009292B"/>
    <w:rsid w:val="000D3597"/>
    <w:rsid w:val="000D5A92"/>
    <w:rsid w:val="001130EF"/>
    <w:rsid w:val="00116403"/>
    <w:rsid w:val="00121B3A"/>
    <w:rsid w:val="001547EC"/>
    <w:rsid w:val="00192CD1"/>
    <w:rsid w:val="001A13B0"/>
    <w:rsid w:val="001F21C4"/>
    <w:rsid w:val="00220681"/>
    <w:rsid w:val="00222C47"/>
    <w:rsid w:val="0022708A"/>
    <w:rsid w:val="00272887"/>
    <w:rsid w:val="00276DF9"/>
    <w:rsid w:val="002858DB"/>
    <w:rsid w:val="002C6DCE"/>
    <w:rsid w:val="003125E4"/>
    <w:rsid w:val="003506C9"/>
    <w:rsid w:val="00353CE1"/>
    <w:rsid w:val="00385BB7"/>
    <w:rsid w:val="003C09FC"/>
    <w:rsid w:val="00425C07"/>
    <w:rsid w:val="004A6015"/>
    <w:rsid w:val="004C3C5B"/>
    <w:rsid w:val="004D15BF"/>
    <w:rsid w:val="004E2026"/>
    <w:rsid w:val="004F6189"/>
    <w:rsid w:val="00543123"/>
    <w:rsid w:val="00572436"/>
    <w:rsid w:val="005D0738"/>
    <w:rsid w:val="005E09D8"/>
    <w:rsid w:val="005F3B88"/>
    <w:rsid w:val="00601DFA"/>
    <w:rsid w:val="00605783"/>
    <w:rsid w:val="00636B90"/>
    <w:rsid w:val="00651E32"/>
    <w:rsid w:val="00652B01"/>
    <w:rsid w:val="006A2145"/>
    <w:rsid w:val="006C6DB4"/>
    <w:rsid w:val="006F2824"/>
    <w:rsid w:val="007167BC"/>
    <w:rsid w:val="0073695E"/>
    <w:rsid w:val="00741385"/>
    <w:rsid w:val="00782748"/>
    <w:rsid w:val="007910C0"/>
    <w:rsid w:val="007A40D1"/>
    <w:rsid w:val="007A68A7"/>
    <w:rsid w:val="007D643F"/>
    <w:rsid w:val="007E169E"/>
    <w:rsid w:val="00811393"/>
    <w:rsid w:val="00815544"/>
    <w:rsid w:val="00835D0B"/>
    <w:rsid w:val="00877F1B"/>
    <w:rsid w:val="00881345"/>
    <w:rsid w:val="008A5FE5"/>
    <w:rsid w:val="008F35E4"/>
    <w:rsid w:val="008F66FE"/>
    <w:rsid w:val="008F6F6C"/>
    <w:rsid w:val="00914AD0"/>
    <w:rsid w:val="00942189"/>
    <w:rsid w:val="009515EB"/>
    <w:rsid w:val="0096258B"/>
    <w:rsid w:val="00965B4F"/>
    <w:rsid w:val="009662B1"/>
    <w:rsid w:val="009A556B"/>
    <w:rsid w:val="009C6839"/>
    <w:rsid w:val="00A27867"/>
    <w:rsid w:val="00A336A7"/>
    <w:rsid w:val="00A64ED2"/>
    <w:rsid w:val="00A92A7A"/>
    <w:rsid w:val="00A96C5A"/>
    <w:rsid w:val="00A97082"/>
    <w:rsid w:val="00AB3EA4"/>
    <w:rsid w:val="00AB4B32"/>
    <w:rsid w:val="00AE41BE"/>
    <w:rsid w:val="00B31F1E"/>
    <w:rsid w:val="00B84C1B"/>
    <w:rsid w:val="00BB42D0"/>
    <w:rsid w:val="00C31820"/>
    <w:rsid w:val="00C570CF"/>
    <w:rsid w:val="00C707A0"/>
    <w:rsid w:val="00C872F5"/>
    <w:rsid w:val="00D01D15"/>
    <w:rsid w:val="00D06660"/>
    <w:rsid w:val="00D12519"/>
    <w:rsid w:val="00D16622"/>
    <w:rsid w:val="00D34C51"/>
    <w:rsid w:val="00D55E63"/>
    <w:rsid w:val="00DB5815"/>
    <w:rsid w:val="00E026F9"/>
    <w:rsid w:val="00E37E40"/>
    <w:rsid w:val="00E42A4E"/>
    <w:rsid w:val="00E65BA9"/>
    <w:rsid w:val="00E77B18"/>
    <w:rsid w:val="00E9001E"/>
    <w:rsid w:val="00EB26FD"/>
    <w:rsid w:val="00EB4E83"/>
    <w:rsid w:val="00EB6923"/>
    <w:rsid w:val="00EC088E"/>
    <w:rsid w:val="00EC2C3F"/>
    <w:rsid w:val="00ED1724"/>
    <w:rsid w:val="00ED3D79"/>
    <w:rsid w:val="00ED4CFC"/>
    <w:rsid w:val="00EE065C"/>
    <w:rsid w:val="00EF3FEF"/>
    <w:rsid w:val="00F27B35"/>
    <w:rsid w:val="00F319C6"/>
    <w:rsid w:val="00F43CE5"/>
    <w:rsid w:val="00F61459"/>
    <w:rsid w:val="00F94825"/>
    <w:rsid w:val="00FC2ED2"/>
    <w:rsid w:val="00FF4BE8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9FC"/>
    <w:rPr>
      <w:sz w:val="24"/>
      <w:szCs w:val="24"/>
    </w:rPr>
  </w:style>
  <w:style w:type="paragraph" w:styleId="Heading1">
    <w:name w:val="heading 1"/>
    <w:basedOn w:val="Normal"/>
    <w:next w:val="Normal"/>
    <w:qFormat/>
    <w:rsid w:val="001A13B0"/>
    <w:pPr>
      <w:keepNext/>
      <w:widowControl w:val="0"/>
      <w:numPr>
        <w:numId w:val="2"/>
      </w:numPr>
      <w:jc w:val="both"/>
      <w:outlineLvl w:val="0"/>
    </w:pPr>
    <w:rPr>
      <w:rFonts w:ascii=".VnTime" w:hAnsi=".VnTime"/>
      <w:sz w:val="26"/>
      <w:szCs w:val="20"/>
    </w:rPr>
  </w:style>
  <w:style w:type="paragraph" w:styleId="Heading2">
    <w:name w:val="heading 2"/>
    <w:basedOn w:val="Normal"/>
    <w:next w:val="Normal"/>
    <w:qFormat/>
    <w:rsid w:val="001A13B0"/>
    <w:pPr>
      <w:keepNext/>
      <w:widowControl w:val="0"/>
      <w:numPr>
        <w:ilvl w:val="1"/>
        <w:numId w:val="2"/>
      </w:numPr>
      <w:jc w:val="both"/>
      <w:outlineLvl w:val="1"/>
    </w:pPr>
    <w:rPr>
      <w:rFonts w:ascii=".VnTimeH" w:hAnsi=".VnTimeH"/>
      <w:b/>
      <w:szCs w:val="20"/>
    </w:rPr>
  </w:style>
  <w:style w:type="paragraph" w:styleId="Heading3">
    <w:name w:val="heading 3"/>
    <w:basedOn w:val="Normal"/>
    <w:next w:val="Normal"/>
    <w:qFormat/>
    <w:rsid w:val="001A13B0"/>
    <w:pPr>
      <w:keepNext/>
      <w:numPr>
        <w:ilvl w:val="2"/>
        <w:numId w:val="2"/>
      </w:numPr>
      <w:spacing w:before="240"/>
      <w:jc w:val="center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A13B0"/>
    <w:pPr>
      <w:keepNext/>
      <w:widowControl w:val="0"/>
      <w:numPr>
        <w:ilvl w:val="3"/>
        <w:numId w:val="2"/>
      </w:numPr>
      <w:jc w:val="center"/>
      <w:outlineLvl w:val="3"/>
    </w:pPr>
    <w:rPr>
      <w:rFonts w:ascii=".VnTime" w:hAnsi=".VnTime"/>
      <w:b/>
      <w:sz w:val="26"/>
      <w:szCs w:val="20"/>
    </w:rPr>
  </w:style>
  <w:style w:type="paragraph" w:styleId="Heading5">
    <w:name w:val="heading 5"/>
    <w:basedOn w:val="Normal"/>
    <w:next w:val="Normal"/>
    <w:qFormat/>
    <w:rsid w:val="001A13B0"/>
    <w:pPr>
      <w:keepNext/>
      <w:widowControl w:val="0"/>
      <w:numPr>
        <w:ilvl w:val="4"/>
        <w:numId w:val="2"/>
      </w:numPr>
      <w:jc w:val="center"/>
      <w:outlineLvl w:val="4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qFormat/>
    <w:rsid w:val="001A13B0"/>
    <w:pPr>
      <w:keepNext/>
      <w:widowControl w:val="0"/>
      <w:numPr>
        <w:ilvl w:val="5"/>
        <w:numId w:val="2"/>
      </w:numPr>
      <w:outlineLvl w:val="5"/>
    </w:pPr>
    <w:rPr>
      <w:rFonts w:ascii=".VnTime" w:hAnsi=".VnTime"/>
      <w:szCs w:val="20"/>
    </w:rPr>
  </w:style>
  <w:style w:type="paragraph" w:styleId="Heading7">
    <w:name w:val="heading 7"/>
    <w:basedOn w:val="Normal"/>
    <w:next w:val="Normal"/>
    <w:qFormat/>
    <w:rsid w:val="001A13B0"/>
    <w:pPr>
      <w:keepNext/>
      <w:numPr>
        <w:ilvl w:val="6"/>
        <w:numId w:val="2"/>
      </w:numPr>
      <w:jc w:val="center"/>
      <w:outlineLvl w:val="6"/>
    </w:pPr>
    <w:rPr>
      <w:rFonts w:ascii=".VnTime" w:hAnsi=".VnTime"/>
      <w:b/>
      <w:i/>
      <w:sz w:val="30"/>
      <w:szCs w:val="20"/>
    </w:rPr>
  </w:style>
  <w:style w:type="paragraph" w:styleId="Heading8">
    <w:name w:val="heading 8"/>
    <w:basedOn w:val="Normal"/>
    <w:next w:val="Normal"/>
    <w:qFormat/>
    <w:rsid w:val="001A13B0"/>
    <w:pPr>
      <w:keepNext/>
      <w:widowControl w:val="0"/>
      <w:numPr>
        <w:ilvl w:val="7"/>
        <w:numId w:val="2"/>
      </w:numPr>
      <w:jc w:val="center"/>
      <w:outlineLvl w:val="7"/>
    </w:pPr>
    <w:rPr>
      <w:rFonts w:ascii=".VnTimeH" w:hAnsi=".VnTimeH"/>
      <w:b/>
      <w:sz w:val="28"/>
      <w:szCs w:val="20"/>
    </w:rPr>
  </w:style>
  <w:style w:type="paragraph" w:styleId="Heading9">
    <w:name w:val="heading 9"/>
    <w:basedOn w:val="Normal"/>
    <w:next w:val="Normal"/>
    <w:qFormat/>
    <w:rsid w:val="001A13B0"/>
    <w:pPr>
      <w:keepNext/>
      <w:numPr>
        <w:ilvl w:val="8"/>
        <w:numId w:val="2"/>
      </w:numPr>
      <w:spacing w:before="180"/>
      <w:jc w:val="center"/>
      <w:outlineLvl w:val="8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1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1A13B0"/>
    <w:rPr>
      <w:color w:val="0000FF"/>
      <w:u w:val="single"/>
    </w:rPr>
  </w:style>
  <w:style w:type="paragraph" w:styleId="NormalWeb">
    <w:name w:val="Normal (Web)"/>
    <w:basedOn w:val="Normal"/>
    <w:rsid w:val="00353CE1"/>
  </w:style>
  <w:style w:type="paragraph" w:styleId="ListParagraph">
    <w:name w:val="List Paragraph"/>
    <w:basedOn w:val="Normal"/>
    <w:uiPriority w:val="34"/>
    <w:qFormat/>
    <w:rsid w:val="00EC088E"/>
    <w:pPr>
      <w:ind w:left="720"/>
      <w:contextualSpacing/>
    </w:pPr>
  </w:style>
  <w:style w:type="numbering" w:customStyle="1" w:styleId="Style5">
    <w:name w:val="Style5"/>
    <w:uiPriority w:val="99"/>
    <w:rsid w:val="007910C0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THOÂNG BAÙO BAÙN ÑAÁU GIAÙ COÅ PHAÀN LAÀN ÑAÀU</vt:lpstr>
    </vt:vector>
  </TitlesOfParts>
  <Company>BIDV SECURITIES CO., LTD.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THOÂNG BAÙO BAÙN ÑAÁU GIAÙ COÅ PHAÀN LAÀN ÑAÀU</dc:title>
  <dc:subject/>
  <dc:creator>BSC</dc:creator>
  <cp:keywords/>
  <dc:description/>
  <cp:lastModifiedBy>VSD-BSC</cp:lastModifiedBy>
  <cp:revision>5</cp:revision>
  <cp:lastPrinted>2007-11-13T08:50:00Z</cp:lastPrinted>
  <dcterms:created xsi:type="dcterms:W3CDTF">2012-05-21T06:17:00Z</dcterms:created>
  <dcterms:modified xsi:type="dcterms:W3CDTF">2012-12-10T02:52:00Z</dcterms:modified>
</cp:coreProperties>
</file>